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37" w:rsidRPr="009E5D3E" w:rsidRDefault="00551E37" w:rsidP="00551E37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>Module 08: verpleegtechnisch handelen 1</w:t>
      </w:r>
    </w:p>
    <w:p w:rsidR="00551E37" w:rsidRPr="00551E37" w:rsidRDefault="00871356" w:rsidP="009E5D3E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Lesweek 2</w:t>
      </w:r>
      <w:r w:rsidR="00551E37" w:rsidRPr="00551E37">
        <w:rPr>
          <w:rFonts w:ascii="Arial" w:hAnsi="Arial" w:cs="Arial"/>
          <w:u w:val="single"/>
        </w:rPr>
        <w:t xml:space="preserve">: </w:t>
      </w:r>
      <w:r w:rsidR="00A56133">
        <w:rPr>
          <w:rFonts w:ascii="Arial" w:hAnsi="Arial" w:cs="Arial"/>
          <w:u w:val="single"/>
        </w:rPr>
        <w:t>o</w:t>
      </w:r>
      <w:r w:rsidR="00551E37" w:rsidRPr="00551E37">
        <w:rPr>
          <w:rFonts w:ascii="Arial" w:hAnsi="Arial" w:cs="Arial"/>
          <w:u w:val="single"/>
        </w:rPr>
        <w:t xml:space="preserve">pdracht </w:t>
      </w:r>
      <w:r w:rsidR="00967A2D">
        <w:rPr>
          <w:rFonts w:ascii="Arial" w:hAnsi="Arial" w:cs="Arial"/>
          <w:u w:val="single"/>
        </w:rPr>
        <w:t>artikel orthostatische hypotensie</w:t>
      </w:r>
    </w:p>
    <w:p w:rsidR="00551E37" w:rsidRDefault="00551E37" w:rsidP="00551E37"/>
    <w:p w:rsidR="00695B02" w:rsidRDefault="00967A2D" w:rsidP="00967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Lees het artikel “Orthostatische hypotensie” en geef antwoord op de onderstaande vragen. </w:t>
      </w:r>
    </w:p>
    <w:p w:rsidR="00967A2D" w:rsidRDefault="00967A2D" w:rsidP="00967A2D">
      <w:pPr>
        <w:rPr>
          <w:rFonts w:ascii="Arial" w:hAnsi="Arial" w:cs="Arial"/>
        </w:rPr>
      </w:pPr>
    </w:p>
    <w:p w:rsidR="00967A2D" w:rsidRDefault="00967A2D" w:rsidP="00967A2D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Leg in je eigen woorden uit hoe orthostatische hypotensie ontstaat. </w:t>
      </w:r>
    </w:p>
    <w:p w:rsidR="00967A2D" w:rsidRDefault="00967A2D" w:rsidP="00967A2D">
      <w:pPr>
        <w:pStyle w:val="Lijstalinea"/>
        <w:spacing w:line="360" w:lineRule="auto"/>
        <w:rPr>
          <w:rFonts w:ascii="Arial" w:hAnsi="Arial" w:cs="Arial"/>
        </w:rPr>
      </w:pPr>
    </w:p>
    <w:p w:rsidR="00967A2D" w:rsidRDefault="00967A2D" w:rsidP="00967A2D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Beschrijf enkel klachten die kunnen ontstaan door orthostatische hypotensie.</w:t>
      </w:r>
    </w:p>
    <w:p w:rsidR="00967A2D" w:rsidRPr="00967A2D" w:rsidRDefault="00967A2D" w:rsidP="00967A2D">
      <w:pPr>
        <w:pStyle w:val="Lijstalinea"/>
        <w:spacing w:line="360" w:lineRule="auto"/>
        <w:rPr>
          <w:rFonts w:ascii="Arial" w:hAnsi="Arial" w:cs="Arial"/>
        </w:rPr>
      </w:pPr>
    </w:p>
    <w:p w:rsidR="00967A2D" w:rsidRDefault="00967A2D" w:rsidP="00967A2D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Bij welke waardes spreken we van orthostatische hypotensie? </w:t>
      </w:r>
    </w:p>
    <w:p w:rsidR="00967A2D" w:rsidRPr="00967A2D" w:rsidRDefault="00967A2D" w:rsidP="00967A2D">
      <w:pPr>
        <w:pStyle w:val="Lijstalinea"/>
        <w:spacing w:line="360" w:lineRule="auto"/>
        <w:rPr>
          <w:rFonts w:ascii="Arial" w:hAnsi="Arial" w:cs="Arial"/>
        </w:rPr>
      </w:pPr>
    </w:p>
    <w:p w:rsidR="00967A2D" w:rsidRDefault="00967A2D" w:rsidP="00967A2D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Leg uit waarom een oudere zorgvrager over het algemeen meer kans heeft om last te krijgen van orthostatische hypotensie. </w:t>
      </w:r>
    </w:p>
    <w:p w:rsidR="00967A2D" w:rsidRPr="00967A2D" w:rsidRDefault="00967A2D" w:rsidP="00967A2D">
      <w:pPr>
        <w:pStyle w:val="Lijstalinea"/>
        <w:rPr>
          <w:rFonts w:ascii="Arial" w:hAnsi="Arial" w:cs="Arial"/>
        </w:rPr>
      </w:pPr>
    </w:p>
    <w:p w:rsidR="00967A2D" w:rsidRDefault="00967A2D" w:rsidP="00967A2D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Beschrijf op welke signalen jij, als verzorgende, alert moet zijn omdat ze kunnen duiden op orthostatische hypotensie</w:t>
      </w:r>
    </w:p>
    <w:p w:rsidR="00967A2D" w:rsidRPr="00967A2D" w:rsidRDefault="00967A2D" w:rsidP="00967A2D">
      <w:pPr>
        <w:pStyle w:val="Lijstalinea"/>
        <w:rPr>
          <w:rFonts w:ascii="Arial" w:hAnsi="Arial" w:cs="Arial"/>
        </w:rPr>
      </w:pPr>
    </w:p>
    <w:p w:rsidR="00967A2D" w:rsidRDefault="00967A2D" w:rsidP="00967A2D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Benoem </w:t>
      </w:r>
      <w:r w:rsidR="002F2915">
        <w:rPr>
          <w:rFonts w:ascii="Arial" w:hAnsi="Arial" w:cs="Arial"/>
        </w:rPr>
        <w:t>van onderstaande</w:t>
      </w:r>
      <w:r>
        <w:rPr>
          <w:rFonts w:ascii="Arial" w:hAnsi="Arial" w:cs="Arial"/>
        </w:rPr>
        <w:t xml:space="preserve"> interventies/acties</w:t>
      </w:r>
      <w:r w:rsidR="002F29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jij als verzorgende kan uitvoeren om te mogelijke klachten van orthostatische hypotensie te verminderen</w:t>
      </w:r>
      <w:r w:rsidR="002F29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waarom ze de klachten kunnen verminderen. </w:t>
      </w:r>
    </w:p>
    <w:p w:rsidR="002F2915" w:rsidRPr="002F2915" w:rsidRDefault="002F2915" w:rsidP="002F2915">
      <w:pPr>
        <w:pStyle w:val="Lijstalinea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F2915" w:rsidTr="002F2915">
        <w:tc>
          <w:tcPr>
            <w:tcW w:w="2405" w:type="dxa"/>
          </w:tcPr>
          <w:p w:rsidR="002F2915" w:rsidRDefault="002F2915" w:rsidP="002F291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Interventie</w:t>
            </w:r>
          </w:p>
        </w:tc>
        <w:tc>
          <w:tcPr>
            <w:tcW w:w="6657" w:type="dxa"/>
          </w:tcPr>
          <w:p w:rsidR="002F2915" w:rsidRDefault="002F2915" w:rsidP="002F291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Verklaring in relatie tot orthostatische hypotensie</w:t>
            </w:r>
          </w:p>
        </w:tc>
      </w:tr>
      <w:tr w:rsidR="002F2915" w:rsidTr="002F2915">
        <w:tc>
          <w:tcPr>
            <w:tcW w:w="2405" w:type="dxa"/>
          </w:tcPr>
          <w:p w:rsidR="002F2915" w:rsidRDefault="002F2915" w:rsidP="002F291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Bad of douche niet te warm maken en niet te lang. </w:t>
            </w:r>
          </w:p>
        </w:tc>
        <w:tc>
          <w:tcPr>
            <w:tcW w:w="6657" w:type="dxa"/>
          </w:tcPr>
          <w:p w:rsidR="002F2915" w:rsidRDefault="002F2915" w:rsidP="002F291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F2915" w:rsidTr="002F2915">
        <w:tc>
          <w:tcPr>
            <w:tcW w:w="2405" w:type="dxa"/>
          </w:tcPr>
          <w:p w:rsidR="002F2915" w:rsidRDefault="002F2915" w:rsidP="002F291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Voldoende vocht en zouten </w:t>
            </w:r>
          </w:p>
        </w:tc>
        <w:tc>
          <w:tcPr>
            <w:tcW w:w="6657" w:type="dxa"/>
          </w:tcPr>
          <w:p w:rsidR="002F2915" w:rsidRDefault="002F2915" w:rsidP="002F2915">
            <w:pPr>
              <w:spacing w:line="360" w:lineRule="auto"/>
              <w:rPr>
                <w:rFonts w:ascii="Arial" w:hAnsi="Arial" w:cs="Arial"/>
              </w:rPr>
            </w:pPr>
          </w:p>
          <w:p w:rsidR="002F2915" w:rsidRDefault="002F2915" w:rsidP="002F2915">
            <w:pPr>
              <w:spacing w:line="360" w:lineRule="auto"/>
              <w:rPr>
                <w:rFonts w:ascii="Arial" w:hAnsi="Arial" w:cs="Arial"/>
              </w:rPr>
            </w:pPr>
          </w:p>
          <w:p w:rsidR="002F2915" w:rsidRDefault="002F2915" w:rsidP="002F2915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F2915" w:rsidTr="002F2915">
        <w:tc>
          <w:tcPr>
            <w:tcW w:w="2405" w:type="dxa"/>
          </w:tcPr>
          <w:p w:rsidR="002F2915" w:rsidRDefault="002F2915" w:rsidP="002F291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Steunkousen</w:t>
            </w:r>
          </w:p>
          <w:p w:rsidR="002F2915" w:rsidRDefault="002F2915" w:rsidP="002F2915">
            <w:pPr>
              <w:spacing w:line="360" w:lineRule="auto"/>
              <w:rPr>
                <w:rFonts w:ascii="Arial" w:hAnsi="Arial" w:cs="Arial"/>
              </w:rPr>
            </w:pPr>
          </w:p>
          <w:p w:rsidR="002F2915" w:rsidRDefault="002F2915" w:rsidP="002F291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2F2915" w:rsidRDefault="002F2915" w:rsidP="002F291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F2915" w:rsidRPr="002F2915" w:rsidRDefault="002F2915" w:rsidP="002F2915">
      <w:pPr>
        <w:spacing w:line="360" w:lineRule="auto"/>
        <w:rPr>
          <w:rFonts w:ascii="Arial" w:hAnsi="Arial" w:cs="Arial"/>
        </w:rPr>
      </w:pPr>
    </w:p>
    <w:sectPr w:rsidR="002F2915" w:rsidRPr="002F29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37" w:rsidRDefault="00551E37" w:rsidP="00551E37">
      <w:pPr>
        <w:spacing w:after="0" w:line="240" w:lineRule="auto"/>
      </w:pPr>
      <w:r>
        <w:separator/>
      </w:r>
    </w:p>
  </w:endnote>
  <w:end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 w:rsidP="00551E37">
    <w:pPr>
      <w:pStyle w:val="Voettekst"/>
      <w:tabs>
        <w:tab w:val="clear" w:pos="4536"/>
        <w:tab w:val="clear" w:pos="9072"/>
        <w:tab w:val="left" w:pos="3720"/>
      </w:tabs>
      <w:jc w:val="center"/>
      <w:rPr>
        <w:rFonts w:asciiTheme="majorHAnsi" w:hAnsiTheme="majorHAnsi"/>
      </w:rPr>
    </w:pPr>
    <w:r>
      <w:rPr>
        <w:rFonts w:asciiTheme="majorHAnsi" w:hAnsiTheme="majorHAnsi"/>
      </w:rPr>
      <w:t>Module 8: verpleegtechnisch handelen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37" w:rsidRDefault="00551E37" w:rsidP="00551E37">
      <w:pPr>
        <w:spacing w:after="0" w:line="240" w:lineRule="auto"/>
      </w:pPr>
      <w:r>
        <w:separator/>
      </w:r>
    </w:p>
  </w:footnote>
  <w:foot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>
    <w:pPr>
      <w:pStyle w:val="Koptekst"/>
      <w:rPr>
        <w:rFonts w:asciiTheme="majorHAnsi" w:hAnsiTheme="majorHAnsi"/>
      </w:rPr>
    </w:pPr>
    <w:r w:rsidRPr="00551E37">
      <w:rPr>
        <w:rFonts w:asciiTheme="majorHAnsi" w:hAnsiTheme="majorHAnsi"/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3967480</wp:posOffset>
          </wp:positionH>
          <wp:positionV relativeFrom="paragraph">
            <wp:posOffset>-173355</wp:posOffset>
          </wp:positionV>
          <wp:extent cx="1717335" cy="619125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E59"/>
      </v:shape>
    </w:pict>
  </w:numPicBullet>
  <w:abstractNum w:abstractNumId="0" w15:restartNumberingAfterBreak="0">
    <w:nsid w:val="142B5B8D"/>
    <w:multiLevelType w:val="hybridMultilevel"/>
    <w:tmpl w:val="46ACC06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F17"/>
    <w:multiLevelType w:val="hybridMultilevel"/>
    <w:tmpl w:val="CA3A9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A1842"/>
    <w:multiLevelType w:val="hybridMultilevel"/>
    <w:tmpl w:val="C01A330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2968"/>
    <w:multiLevelType w:val="hybridMultilevel"/>
    <w:tmpl w:val="55FE5F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17091"/>
    <w:multiLevelType w:val="hybridMultilevel"/>
    <w:tmpl w:val="946A0EE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46259"/>
    <w:multiLevelType w:val="hybridMultilevel"/>
    <w:tmpl w:val="84EE124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751F7"/>
    <w:multiLevelType w:val="hybridMultilevel"/>
    <w:tmpl w:val="0CD6F4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60C87"/>
    <w:multiLevelType w:val="hybridMultilevel"/>
    <w:tmpl w:val="800E250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37"/>
    <w:rsid w:val="001D5A3F"/>
    <w:rsid w:val="001F4C68"/>
    <w:rsid w:val="002F2915"/>
    <w:rsid w:val="0041660C"/>
    <w:rsid w:val="004E63A5"/>
    <w:rsid w:val="00551E37"/>
    <w:rsid w:val="00574DE6"/>
    <w:rsid w:val="00695B02"/>
    <w:rsid w:val="006C3948"/>
    <w:rsid w:val="006F1737"/>
    <w:rsid w:val="0076677B"/>
    <w:rsid w:val="00871356"/>
    <w:rsid w:val="00897A7C"/>
    <w:rsid w:val="008A6B2B"/>
    <w:rsid w:val="00967A2D"/>
    <w:rsid w:val="009E5D3E"/>
    <w:rsid w:val="00A56133"/>
    <w:rsid w:val="00B764CB"/>
    <w:rsid w:val="00E71B83"/>
    <w:rsid w:val="00FC1032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47F2F5C"/>
  <w15:chartTrackingRefBased/>
  <w15:docId w15:val="{A87ADDA0-C83F-4828-A515-6B88467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1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1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1E37"/>
  </w:style>
  <w:style w:type="paragraph" w:styleId="Voettekst">
    <w:name w:val="footer"/>
    <w:basedOn w:val="Standaard"/>
    <w:link w:val="Voet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E37"/>
  </w:style>
  <w:style w:type="character" w:customStyle="1" w:styleId="Kop2Char">
    <w:name w:val="Kop 2 Char"/>
    <w:basedOn w:val="Standaardalinea-lettertype"/>
    <w:link w:val="Kop2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51E37"/>
    <w:pPr>
      <w:ind w:left="720"/>
      <w:contextualSpacing/>
    </w:pPr>
  </w:style>
  <w:style w:type="table" w:styleId="Tabelraster">
    <w:name w:val="Table Grid"/>
    <w:basedOn w:val="Standaardtabel"/>
    <w:uiPriority w:val="39"/>
    <w:rsid w:val="0041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5D644-89F1-4C08-8FB4-19D4F38F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2</cp:revision>
  <dcterms:created xsi:type="dcterms:W3CDTF">2017-02-17T08:34:00Z</dcterms:created>
  <dcterms:modified xsi:type="dcterms:W3CDTF">2017-02-17T08:34:00Z</dcterms:modified>
</cp:coreProperties>
</file>